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38" w:rsidRDefault="00E65838" w:rsidP="00E65838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宁夏回族自治区传统村落立档调查工作内容表</w:t>
      </w:r>
    </w:p>
    <w:p w:rsidR="00E65838" w:rsidRDefault="00E65838" w:rsidP="00E65838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3132"/>
        <w:gridCol w:w="1797"/>
        <w:gridCol w:w="1217"/>
      </w:tblGrid>
      <w:tr w:rsidR="00E65838" w:rsidTr="00685AC7">
        <w:tc>
          <w:tcPr>
            <w:tcW w:w="1101" w:type="dxa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3132" w:type="dxa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797" w:type="dxa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65838" w:rsidTr="00685AC7">
        <w:tc>
          <w:tcPr>
            <w:tcW w:w="5508" w:type="dxa"/>
            <w:gridSpan w:val="3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797" w:type="dxa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65838" w:rsidTr="00685AC7">
        <w:tc>
          <w:tcPr>
            <w:tcW w:w="1101" w:type="dxa"/>
          </w:tcPr>
          <w:p w:rsidR="00E65838" w:rsidRDefault="00E65838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宁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  <w:vAlign w:val="center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固原市</w:t>
            </w:r>
          </w:p>
        </w:tc>
        <w:tc>
          <w:tcPr>
            <w:tcW w:w="3132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隆德县城关镇红崖村一组</w:t>
            </w:r>
          </w:p>
        </w:tc>
        <w:tc>
          <w:tcPr>
            <w:tcW w:w="1797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65838" w:rsidTr="00685AC7">
        <w:trPr>
          <w:trHeight w:val="276"/>
        </w:trPr>
        <w:tc>
          <w:tcPr>
            <w:tcW w:w="1101" w:type="dxa"/>
          </w:tcPr>
          <w:p w:rsidR="00E65838" w:rsidRDefault="00E65838" w:rsidP="00685AC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宁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隆德县</w:t>
            </w:r>
            <w:proofErr w:type="gramStart"/>
            <w:r>
              <w:rPr>
                <w:rFonts w:hint="eastAsia"/>
                <w:sz w:val="24"/>
                <w:szCs w:val="24"/>
              </w:rPr>
              <w:t>奠安乡梁堡村</w:t>
            </w:r>
            <w:proofErr w:type="gramEnd"/>
            <w:r>
              <w:rPr>
                <w:rFonts w:hint="eastAsia"/>
                <w:sz w:val="24"/>
                <w:szCs w:val="24"/>
              </w:rPr>
              <w:t>一组</w:t>
            </w:r>
          </w:p>
        </w:tc>
        <w:tc>
          <w:tcPr>
            <w:tcW w:w="1797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838" w:rsidRPr="00E10731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65838" w:rsidTr="00685AC7">
        <w:tc>
          <w:tcPr>
            <w:tcW w:w="1101" w:type="dxa"/>
          </w:tcPr>
          <w:p w:rsidR="00E65838" w:rsidRDefault="00E65838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宁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E65838" w:rsidRDefault="00E65838" w:rsidP="00685AC7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中卫市</w:t>
            </w:r>
            <w:proofErr w:type="gramEnd"/>
          </w:p>
        </w:tc>
        <w:tc>
          <w:tcPr>
            <w:tcW w:w="3132" w:type="dxa"/>
          </w:tcPr>
          <w:p w:rsidR="00E65838" w:rsidRDefault="00E65838" w:rsidP="00685AC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沙坡头区迎水桥镇北长滩村</w:t>
            </w:r>
          </w:p>
        </w:tc>
        <w:tc>
          <w:tcPr>
            <w:tcW w:w="1797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65838" w:rsidTr="00685AC7">
        <w:tc>
          <w:tcPr>
            <w:tcW w:w="1101" w:type="dxa"/>
          </w:tcPr>
          <w:p w:rsidR="00E65838" w:rsidRDefault="00E65838" w:rsidP="00685AC7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宁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E65838" w:rsidRDefault="00E65838" w:rsidP="00685AC7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沙坡头区香山乡南长滩村</w:t>
            </w:r>
          </w:p>
        </w:tc>
        <w:tc>
          <w:tcPr>
            <w:tcW w:w="1797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838" w:rsidRDefault="00E65838" w:rsidP="00685AC7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E65838" w:rsidRDefault="00E65838" w:rsidP="00E65838"/>
    <w:p w:rsidR="002D1408" w:rsidRPr="00E65838" w:rsidRDefault="00E65838">
      <w:bookmarkStart w:id="0" w:name="_GoBack"/>
      <w:bookmarkEnd w:id="0"/>
    </w:p>
    <w:sectPr w:rsidR="002D1408" w:rsidRPr="00E6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8"/>
    <w:rsid w:val="00BC6619"/>
    <w:rsid w:val="00CA79E4"/>
    <w:rsid w:val="00E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dataBaseCoder</dc:creator>
  <cp:lastModifiedBy>dataBaseCoder</cp:lastModifiedBy>
  <cp:revision>1</cp:revision>
  <dcterms:created xsi:type="dcterms:W3CDTF">2014-06-13T03:00:00Z</dcterms:created>
  <dcterms:modified xsi:type="dcterms:W3CDTF">2014-06-13T03:00:00Z</dcterms:modified>
</cp:coreProperties>
</file>